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379F" w14:textId="40C2C706" w:rsidR="00F5425A" w:rsidRDefault="00F5425A" w:rsidP="002316B4">
      <w:r>
        <w:rPr>
          <w:noProof/>
        </w:rPr>
        <w:drawing>
          <wp:inline distT="0" distB="0" distL="0" distR="0" wp14:anchorId="0B59F930" wp14:editId="2FC6EF8C">
            <wp:extent cx="2163600" cy="780144"/>
            <wp:effectExtent l="0" t="0" r="8255" b="1270"/>
            <wp:docPr id="10" name="Picture 10" descr="C:\Users\3052096\Desktop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096\Desktop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50FC" w14:textId="763C283A" w:rsidR="002316B4" w:rsidRPr="004D3153" w:rsidRDefault="002316B4" w:rsidP="002316B4">
      <w:r>
        <w:br w:type="textWrapping" w:clear="all"/>
      </w:r>
    </w:p>
    <w:p w14:paraId="024CF093" w14:textId="5396CC4A" w:rsidR="004D3153" w:rsidRPr="004D3153" w:rsidRDefault="004D3153" w:rsidP="00E00C4B"/>
    <w:p w14:paraId="476B6928" w14:textId="5CA103C5" w:rsidR="004D3153" w:rsidRPr="004D3153" w:rsidRDefault="004D3153" w:rsidP="00E00C4B"/>
    <w:p w14:paraId="759003A7" w14:textId="199A7EB6" w:rsidR="004D3153" w:rsidRPr="004D3153" w:rsidRDefault="004D3153" w:rsidP="00E00C4B"/>
    <w:p w14:paraId="61228350" w14:textId="0428F514" w:rsidR="00833CCC" w:rsidRDefault="00833CCC" w:rsidP="00C76629"/>
    <w:p w14:paraId="5893D43F" w14:textId="77777777" w:rsidR="003B2B85" w:rsidRDefault="003B2B85" w:rsidP="00C76629"/>
    <w:p w14:paraId="35875063" w14:textId="2128437D" w:rsidR="002F4465" w:rsidRPr="00F35A9A" w:rsidRDefault="002F4465" w:rsidP="002F4465">
      <w:r w:rsidRPr="000D39EA">
        <w:rPr>
          <w:b/>
          <w:bCs/>
        </w:rPr>
        <w:t>Tender Ref:</w:t>
      </w:r>
      <w:r w:rsidRPr="00F35A9A">
        <w:t xml:space="preserve"> 260</w:t>
      </w:r>
      <w:r w:rsidR="004B4CA9">
        <w:t>188</w:t>
      </w:r>
    </w:p>
    <w:p w14:paraId="2323C0DB" w14:textId="26F80D2A" w:rsidR="002F4465" w:rsidRDefault="002F4465" w:rsidP="002F4465">
      <w:pPr>
        <w:jc w:val="both"/>
      </w:pPr>
      <w:r w:rsidRPr="000D39EA">
        <w:rPr>
          <w:b/>
          <w:bCs/>
        </w:rPr>
        <w:t>Tender Title:</w:t>
      </w:r>
      <w:r w:rsidRPr="00F35A9A">
        <w:t xml:space="preserve"> </w:t>
      </w:r>
      <w:r w:rsidRPr="001E5FC3">
        <w:t xml:space="preserve">Supply, Delivery (unloaded and positioned at the point of use), Installation, Commissioning, Training, Warranty and Maintenance of a </w:t>
      </w:r>
      <w:r>
        <w:t>TGA</w:t>
      </w:r>
      <w:r w:rsidRPr="001E5FC3">
        <w:t xml:space="preserve"> for Solid Fuel Characterisation and Evolved Gas Analysis Coupling</w:t>
      </w:r>
    </w:p>
    <w:p w14:paraId="2DAA51B3" w14:textId="77777777" w:rsidR="002F4465" w:rsidRPr="00F35A9A" w:rsidRDefault="002F4465" w:rsidP="002F4465"/>
    <w:p w14:paraId="7A0D0615" w14:textId="77777777" w:rsidR="002F4465" w:rsidRPr="000D39EA" w:rsidRDefault="002F4465" w:rsidP="002F4465">
      <w:pPr>
        <w:rPr>
          <w:b/>
          <w:bCs/>
        </w:rPr>
      </w:pPr>
      <w:r w:rsidRPr="000D39EA">
        <w:rPr>
          <w:b/>
          <w:bCs/>
        </w:rPr>
        <w:t xml:space="preserve">Please note this project is funded by SEUPB. </w:t>
      </w:r>
    </w:p>
    <w:p w14:paraId="166BE7A9" w14:textId="4FDB6193" w:rsidR="002F4465" w:rsidRPr="002F4465" w:rsidRDefault="002F4465" w:rsidP="002F4465">
      <w:pPr>
        <w:jc w:val="both"/>
      </w:pPr>
      <w:r w:rsidRPr="00F35A9A">
        <w:t xml:space="preserve">Queen’s University Belfast seeks to procure </w:t>
      </w:r>
      <w:r w:rsidRPr="002F4465">
        <w:t xml:space="preserve">a </w:t>
      </w:r>
      <w:proofErr w:type="spellStart"/>
      <w:r w:rsidRPr="002F4465">
        <w:t>thermogrimetric</w:t>
      </w:r>
      <w:proofErr w:type="spellEnd"/>
      <w:r w:rsidRPr="002F4465">
        <w:t xml:space="preserve"> analysis system to support the characterisation of solid fuels and related materials within the PEACEPLUS Clean Air project. </w:t>
      </w:r>
    </w:p>
    <w:p w14:paraId="403B8F32" w14:textId="03382D04" w:rsidR="002F4465" w:rsidRPr="000D39EA" w:rsidRDefault="002F4465" w:rsidP="002F4465">
      <w:pPr>
        <w:jc w:val="both"/>
      </w:pPr>
      <w:r w:rsidRPr="000D39EA">
        <w:t xml:space="preserve">In order to access the documents and submit a response, you must use Queen’s </w:t>
      </w:r>
      <w:r w:rsidR="00857F9E">
        <w:t>University</w:t>
      </w:r>
      <w:r w:rsidRPr="000D39EA">
        <w:t xml:space="preserve"> Belfast tendering platform -  </w:t>
      </w:r>
      <w:hyperlink r:id="rId7" w:history="1">
        <w:r w:rsidRPr="000D39EA">
          <w:rPr>
            <w:rStyle w:val="Hyperlink"/>
          </w:rPr>
          <w:t>https://in-tendhost.co.uk/queensuniversitybelfast/aspx/Home</w:t>
        </w:r>
      </w:hyperlink>
    </w:p>
    <w:p w14:paraId="47F13726" w14:textId="77777777" w:rsidR="002F4465" w:rsidRPr="000D39EA" w:rsidRDefault="002F4465" w:rsidP="002F4465"/>
    <w:p w14:paraId="0BDD794F" w14:textId="1E44F926" w:rsidR="002F4465" w:rsidRPr="000D39EA" w:rsidRDefault="002F4465" w:rsidP="002F4465">
      <w:pPr>
        <w:rPr>
          <w:b/>
          <w:bCs/>
        </w:rPr>
      </w:pPr>
      <w:r w:rsidRPr="000D39EA">
        <w:rPr>
          <w:b/>
          <w:bCs/>
        </w:rPr>
        <w:t xml:space="preserve">The closing date for this tender is 4pm </w:t>
      </w:r>
      <w:r>
        <w:rPr>
          <w:b/>
          <w:bCs/>
        </w:rPr>
        <w:t>0</w:t>
      </w:r>
      <w:r w:rsidR="004B4CA9">
        <w:rPr>
          <w:b/>
          <w:bCs/>
        </w:rPr>
        <w:t>5</w:t>
      </w:r>
      <w:r w:rsidRPr="000D39EA">
        <w:rPr>
          <w:b/>
          <w:bCs/>
        </w:rPr>
        <w:t>/0</w:t>
      </w:r>
      <w:r w:rsidR="004B4CA9">
        <w:rPr>
          <w:b/>
          <w:bCs/>
        </w:rPr>
        <w:t>8</w:t>
      </w:r>
      <w:r w:rsidRPr="000D39EA">
        <w:rPr>
          <w:b/>
          <w:bCs/>
        </w:rPr>
        <w:t>/2026.</w:t>
      </w:r>
    </w:p>
    <w:p w14:paraId="60508D42" w14:textId="77777777" w:rsidR="00C76629" w:rsidRPr="00E00C4B" w:rsidRDefault="00C76629" w:rsidP="00E00C4B"/>
    <w:p w14:paraId="44A61F26" w14:textId="77777777" w:rsidR="004D3153" w:rsidRDefault="004D3153" w:rsidP="00E00C4B"/>
    <w:p w14:paraId="3E39D771" w14:textId="77777777" w:rsidR="00E00C4B" w:rsidRDefault="00E00C4B" w:rsidP="00E00C4B"/>
    <w:p w14:paraId="5842DA18" w14:textId="77777777" w:rsidR="00E00C4B" w:rsidRPr="00E00C4B" w:rsidRDefault="00E00C4B" w:rsidP="00E00C4B"/>
    <w:p w14:paraId="759C4FA2" w14:textId="77777777" w:rsidR="005B5220" w:rsidRDefault="005B5220" w:rsidP="00E00C4B"/>
    <w:p w14:paraId="2D08D5AA" w14:textId="77777777" w:rsidR="005B5220" w:rsidRDefault="005B5220" w:rsidP="00E00C4B"/>
    <w:p w14:paraId="548E2C98" w14:textId="77777777" w:rsidR="005B5220" w:rsidRDefault="005B5220" w:rsidP="00E00C4B"/>
    <w:sectPr w:rsidR="005B5220" w:rsidSect="00F5425A">
      <w:headerReference w:type="first" r:id="rId8"/>
      <w:footerReference w:type="first" r:id="rId9"/>
      <w:pgSz w:w="11906" w:h="16838"/>
      <w:pgMar w:top="111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952B" w14:textId="77777777" w:rsidR="00A81E6E" w:rsidRDefault="00A81E6E" w:rsidP="00E00C4B">
      <w:r>
        <w:separator/>
      </w:r>
    </w:p>
  </w:endnote>
  <w:endnote w:type="continuationSeparator" w:id="0">
    <w:p w14:paraId="64A58589" w14:textId="77777777" w:rsidR="00A81E6E" w:rsidRDefault="00A81E6E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AF11" w14:textId="77777777" w:rsid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S</w:t>
    </w:r>
    <w:r w:rsidR="00A33AED" w:rsidRPr="004F4AF2">
      <w:rPr>
        <w:sz w:val="16"/>
        <w:szCs w:val="16"/>
      </w:rPr>
      <w:t>upported by PEACEPLUS, a programme managed by the Special EU Programmes Body (SEUPB</w:t>
    </w:r>
    <w:r w:rsidRPr="004F4AF2">
      <w:rPr>
        <w:sz w:val="16"/>
        <w:szCs w:val="16"/>
      </w:rPr>
      <w:t xml:space="preserve">). </w:t>
    </w:r>
  </w:p>
  <w:p w14:paraId="05ED4451" w14:textId="79623E29" w:rsidR="00A33AED" w:rsidRP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The views and opinions expressed in this report/document/plan (delete as appropriate) do not necessarily reflect those of the Special EU Programmes Body (SEUPB) or the Programme funders.</w:t>
    </w:r>
  </w:p>
  <w:p w14:paraId="2439D812" w14:textId="77777777" w:rsidR="00A33AED" w:rsidRDefault="00A33AED">
    <w:pPr>
      <w:pStyle w:val="Footer"/>
    </w:pPr>
  </w:p>
  <w:p w14:paraId="62D3251F" w14:textId="77777777" w:rsidR="00A33AED" w:rsidRDefault="00A33AED">
    <w:pPr>
      <w:pStyle w:val="Footer"/>
    </w:pPr>
  </w:p>
  <w:p w14:paraId="1FC07736" w14:textId="77777777" w:rsidR="00A33AED" w:rsidRDefault="00A33AED">
    <w:pPr>
      <w:pStyle w:val="Footer"/>
    </w:pPr>
  </w:p>
  <w:p w14:paraId="5B2DC50C" w14:textId="77777777"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7928" w14:textId="77777777" w:rsidR="00A81E6E" w:rsidRDefault="00A81E6E" w:rsidP="00E00C4B">
      <w:r>
        <w:separator/>
      </w:r>
    </w:p>
  </w:footnote>
  <w:footnote w:type="continuationSeparator" w:id="0">
    <w:p w14:paraId="6CA599B1" w14:textId="77777777" w:rsidR="00A81E6E" w:rsidRDefault="00A81E6E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30111164" name="Picture 30111164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2137781167" name="Picture 2137781167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161B9"/>
    <w:rsid w:val="000A16A1"/>
    <w:rsid w:val="000D3635"/>
    <w:rsid w:val="00106EC5"/>
    <w:rsid w:val="00207299"/>
    <w:rsid w:val="00215D82"/>
    <w:rsid w:val="002316B4"/>
    <w:rsid w:val="002F4465"/>
    <w:rsid w:val="003B2B85"/>
    <w:rsid w:val="004B4CA9"/>
    <w:rsid w:val="004D3153"/>
    <w:rsid w:val="004F4AF2"/>
    <w:rsid w:val="005B5220"/>
    <w:rsid w:val="005E10D8"/>
    <w:rsid w:val="0066000E"/>
    <w:rsid w:val="00766E8D"/>
    <w:rsid w:val="00804AD0"/>
    <w:rsid w:val="00815A34"/>
    <w:rsid w:val="00833CCC"/>
    <w:rsid w:val="0084343F"/>
    <w:rsid w:val="00857F9E"/>
    <w:rsid w:val="008A3FAD"/>
    <w:rsid w:val="008F1A35"/>
    <w:rsid w:val="008F46FE"/>
    <w:rsid w:val="009B5FAB"/>
    <w:rsid w:val="00A33AED"/>
    <w:rsid w:val="00A81E6E"/>
    <w:rsid w:val="00B84AB7"/>
    <w:rsid w:val="00BE5E92"/>
    <w:rsid w:val="00C070F4"/>
    <w:rsid w:val="00C76629"/>
    <w:rsid w:val="00DB135A"/>
    <w:rsid w:val="00DC7E66"/>
    <w:rsid w:val="00E00C4B"/>
    <w:rsid w:val="00E91292"/>
    <w:rsid w:val="00E96C45"/>
    <w:rsid w:val="00EC7609"/>
    <w:rsid w:val="00F07D12"/>
    <w:rsid w:val="00F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character" w:styleId="Hyperlink">
    <w:name w:val="Hyperlink"/>
    <w:basedOn w:val="DefaultParagraphFont"/>
    <w:uiPriority w:val="99"/>
    <w:unhideWhenUsed/>
    <w:rsid w:val="002F4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-tendhost.co.uk/queensuniversitybelfast/aspx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Gerard Fegan</cp:lastModifiedBy>
  <cp:revision>5</cp:revision>
  <dcterms:created xsi:type="dcterms:W3CDTF">2026-04-30T07:50:00Z</dcterms:created>
  <dcterms:modified xsi:type="dcterms:W3CDTF">2026-07-09T11:23:00Z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1e62bc7c-7a8e-4cdf-95d5-d1527bb68bb8</vt:lpwstr>
  </property>
</Properties>
</file>