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3A1D" w14:textId="060774B6" w:rsidR="00B04057" w:rsidRDefault="0089540B" w:rsidP="00B04057">
      <w:pPr>
        <w:autoSpaceDE w:val="0"/>
        <w:autoSpaceDN w:val="0"/>
        <w:adjustRightInd w:val="0"/>
        <w:spacing w:after="0" w:line="240" w:lineRule="auto"/>
        <w:rPr>
          <w:rFonts w:ascii="Arial" w:eastAsia="nta" w:hAnsi="Arial" w:cs="Arial"/>
          <w:b/>
          <w:bCs/>
          <w:color w:val="FF0000"/>
          <w:sz w:val="28"/>
          <w:szCs w:val="28"/>
        </w:rPr>
      </w:pPr>
      <w:r>
        <w:rPr>
          <w:rFonts w:ascii="Arial" w:eastAsia="nta" w:hAnsi="Arial" w:cs="Arial"/>
          <w:b/>
          <w:bCs/>
          <w:color w:val="FF0000"/>
          <w:sz w:val="28"/>
          <w:szCs w:val="28"/>
        </w:rPr>
        <w:t xml:space="preserve">Contract </w:t>
      </w:r>
      <w:r w:rsidR="00B04057" w:rsidRPr="00EB090F">
        <w:rPr>
          <w:rFonts w:ascii="Arial" w:eastAsia="nta" w:hAnsi="Arial" w:cs="Arial"/>
          <w:b/>
          <w:bCs/>
          <w:color w:val="FF0000"/>
          <w:sz w:val="28"/>
          <w:szCs w:val="28"/>
        </w:rPr>
        <w:t>opportunity</w:t>
      </w:r>
    </w:p>
    <w:p w14:paraId="671529CE" w14:textId="77777777" w:rsidR="003A792E" w:rsidRPr="00EB090F" w:rsidRDefault="003A792E" w:rsidP="00B04057">
      <w:pPr>
        <w:autoSpaceDE w:val="0"/>
        <w:autoSpaceDN w:val="0"/>
        <w:adjustRightInd w:val="0"/>
        <w:spacing w:after="0" w:line="240" w:lineRule="auto"/>
        <w:rPr>
          <w:rFonts w:ascii="Arial" w:eastAsia="nta" w:hAnsi="Arial" w:cs="Arial"/>
          <w:b/>
          <w:bCs/>
          <w:color w:val="FF0000"/>
          <w:sz w:val="28"/>
          <w:szCs w:val="28"/>
        </w:rPr>
      </w:pPr>
    </w:p>
    <w:p w14:paraId="2AADF315" w14:textId="63B4DB0C" w:rsidR="00B04057" w:rsidRDefault="00B04057" w:rsidP="00BD70A2">
      <w:pPr>
        <w:autoSpaceDE w:val="0"/>
        <w:autoSpaceDN w:val="0"/>
        <w:adjustRightInd w:val="0"/>
        <w:spacing w:after="0" w:line="240" w:lineRule="auto"/>
        <w:rPr>
          <w:rFonts w:ascii="Arial" w:eastAsia="Times New Roman" w:hAnsi="Arial" w:cs="Arial"/>
          <w:b/>
          <w:bCs/>
          <w:color w:val="0B0C0C"/>
          <w:kern w:val="36"/>
          <w:sz w:val="32"/>
          <w:szCs w:val="32"/>
          <w:lang w:eastAsia="en-GB"/>
        </w:rPr>
      </w:pPr>
      <w:r w:rsidRPr="003A792E">
        <w:rPr>
          <w:rFonts w:ascii="Arial" w:eastAsia="ntab" w:hAnsi="Arial" w:cs="Arial"/>
          <w:b/>
          <w:bCs/>
          <w:color w:val="0B0C0C"/>
          <w:sz w:val="32"/>
          <w:szCs w:val="32"/>
        </w:rPr>
        <w:t xml:space="preserve">Provision </w:t>
      </w:r>
      <w:r w:rsidR="0089540B" w:rsidRPr="003A792E">
        <w:rPr>
          <w:rFonts w:ascii="Arial" w:eastAsia="ntab" w:hAnsi="Arial" w:cs="Arial"/>
          <w:b/>
          <w:bCs/>
          <w:color w:val="0B0C0C"/>
          <w:sz w:val="32"/>
          <w:szCs w:val="32"/>
        </w:rPr>
        <w:t xml:space="preserve">for </w:t>
      </w:r>
      <w:r w:rsidR="00070BD8" w:rsidRPr="003A792E">
        <w:rPr>
          <w:rFonts w:ascii="Arial" w:eastAsia="Times New Roman" w:hAnsi="Arial" w:cs="Arial"/>
          <w:b/>
          <w:bCs/>
          <w:color w:val="0B0C0C"/>
          <w:kern w:val="36"/>
          <w:sz w:val="32"/>
          <w:szCs w:val="32"/>
          <w:lang w:eastAsia="en-GB"/>
        </w:rPr>
        <w:t xml:space="preserve">the Campaign Recruitment for NMC </w:t>
      </w:r>
      <w:r w:rsidR="00070BD8" w:rsidRPr="003A792E">
        <w:rPr>
          <w:rFonts w:ascii="Arial" w:eastAsia="ntab" w:hAnsi="Arial" w:cs="Arial"/>
          <w:b/>
          <w:bCs/>
          <w:color w:val="0B0C0C"/>
          <w:sz w:val="32"/>
          <w:szCs w:val="32"/>
        </w:rPr>
        <w:t>Panel</w:t>
      </w:r>
      <w:r w:rsidR="00070BD8" w:rsidRPr="003A792E">
        <w:rPr>
          <w:rFonts w:ascii="Arial" w:eastAsia="Times New Roman" w:hAnsi="Arial" w:cs="Arial"/>
          <w:b/>
          <w:bCs/>
          <w:color w:val="0B0C0C"/>
          <w:kern w:val="36"/>
          <w:sz w:val="32"/>
          <w:szCs w:val="32"/>
          <w:lang w:eastAsia="en-GB"/>
        </w:rPr>
        <w:t xml:space="preserve"> Members</w:t>
      </w:r>
    </w:p>
    <w:p w14:paraId="2C443700" w14:textId="77777777" w:rsidR="00BD70A2" w:rsidRPr="00BD70A2" w:rsidRDefault="00BD70A2" w:rsidP="00BD70A2">
      <w:pPr>
        <w:autoSpaceDE w:val="0"/>
        <w:autoSpaceDN w:val="0"/>
        <w:adjustRightInd w:val="0"/>
        <w:spacing w:after="0" w:line="240" w:lineRule="auto"/>
        <w:rPr>
          <w:rFonts w:ascii="Arial" w:eastAsia="ntab" w:hAnsi="Arial" w:cs="Arial"/>
          <w:b/>
          <w:bCs/>
          <w:color w:val="0B0C0C"/>
          <w:sz w:val="16"/>
          <w:szCs w:val="16"/>
        </w:rPr>
      </w:pPr>
    </w:p>
    <w:p w14:paraId="6E533AED" w14:textId="77777777" w:rsidR="00B04057" w:rsidRPr="006D6816" w:rsidRDefault="00B04057" w:rsidP="00BD70A2">
      <w:pPr>
        <w:autoSpaceDE w:val="0"/>
        <w:autoSpaceDN w:val="0"/>
        <w:adjustRightInd w:val="0"/>
        <w:spacing w:after="0" w:line="240" w:lineRule="auto"/>
        <w:rPr>
          <w:rFonts w:ascii="Arial" w:eastAsia="nta" w:hAnsi="Arial" w:cs="Arial"/>
          <w:color w:val="0B0C0C"/>
          <w:sz w:val="28"/>
          <w:szCs w:val="28"/>
        </w:rPr>
      </w:pPr>
      <w:r w:rsidRPr="006D6816">
        <w:rPr>
          <w:rFonts w:ascii="Arial" w:eastAsia="nta" w:hAnsi="Arial" w:cs="Arial"/>
          <w:color w:val="0B0C0C"/>
          <w:sz w:val="28"/>
          <w:szCs w:val="28"/>
        </w:rPr>
        <w:t>NURSING AND MIDWIFERY COUNCIL</w:t>
      </w:r>
    </w:p>
    <w:p w14:paraId="0B49EA95" w14:textId="1CD05720" w:rsidR="00070BD8" w:rsidRDefault="00070BD8" w:rsidP="00070BD8">
      <w:pPr>
        <w:shd w:val="clear" w:color="auto" w:fill="FFFFFF"/>
        <w:spacing w:after="120" w:line="240" w:lineRule="auto"/>
        <w:rPr>
          <w:rFonts w:ascii="Arial" w:eastAsia="Times New Roman" w:hAnsi="Arial" w:cs="Arial"/>
          <w:color w:val="0B0C0C"/>
          <w:sz w:val="29"/>
          <w:szCs w:val="29"/>
          <w:lang w:eastAsia="en-GB"/>
        </w:rPr>
      </w:pPr>
      <w:r>
        <w:rPr>
          <w:rFonts w:ascii="Arial" w:eastAsia="nta" w:hAnsi="Arial" w:cs="Arial"/>
          <w:color w:val="0B0C0C"/>
          <w:sz w:val="25"/>
          <w:szCs w:val="25"/>
        </w:rPr>
        <w:t xml:space="preserve">UK Contracts </w:t>
      </w:r>
      <w:r w:rsidR="00B04057" w:rsidRPr="006D6816">
        <w:rPr>
          <w:rFonts w:ascii="Arial" w:eastAsia="nta" w:hAnsi="Arial" w:cs="Arial"/>
          <w:color w:val="0B0C0C"/>
          <w:sz w:val="25"/>
          <w:szCs w:val="25"/>
        </w:rPr>
        <w:t xml:space="preserve">Notice reference: </w:t>
      </w:r>
      <w:r>
        <w:rPr>
          <w:rFonts w:ascii="Arial" w:eastAsia="Times New Roman" w:hAnsi="Arial" w:cs="Arial"/>
          <w:color w:val="0B0C0C"/>
          <w:sz w:val="29"/>
          <w:szCs w:val="29"/>
          <w:lang w:eastAsia="en-GB"/>
        </w:rPr>
        <w:t>CF-0002400D8d000000JPYZEA4</w:t>
      </w:r>
    </w:p>
    <w:p w14:paraId="7FAB3273" w14:textId="5347DCED" w:rsidR="00381DD2" w:rsidRPr="00381DD2" w:rsidRDefault="00381DD2" w:rsidP="00070BD8">
      <w:pPr>
        <w:shd w:val="clear" w:color="auto" w:fill="FFFFFF"/>
        <w:spacing w:after="120" w:line="240" w:lineRule="auto"/>
        <w:rPr>
          <w:rFonts w:ascii="Arial" w:eastAsia="Times New Roman" w:hAnsi="Arial" w:cs="Arial"/>
          <w:color w:val="0B0C0C"/>
          <w:sz w:val="24"/>
          <w:szCs w:val="24"/>
          <w:lang w:eastAsia="en-GB"/>
        </w:rPr>
      </w:pPr>
      <w:hyperlink r:id="rId5" w:history="1">
        <w:r w:rsidRPr="00381DD2">
          <w:rPr>
            <w:rStyle w:val="Hyperlink"/>
            <w:rFonts w:ascii="Arial" w:eastAsia="Times New Roman" w:hAnsi="Arial" w:cs="Arial"/>
            <w:sz w:val="24"/>
            <w:szCs w:val="24"/>
            <w:lang w:eastAsia="en-GB"/>
          </w:rPr>
          <w:t>https://www.contractsfinder.service.gov</w:t>
        </w:r>
        <w:r w:rsidRPr="00381DD2">
          <w:rPr>
            <w:rStyle w:val="Hyperlink"/>
            <w:rFonts w:ascii="Arial" w:eastAsia="Times New Roman" w:hAnsi="Arial" w:cs="Arial"/>
            <w:sz w:val="24"/>
            <w:szCs w:val="24"/>
            <w:lang w:eastAsia="en-GB"/>
          </w:rPr>
          <w:t>.</w:t>
        </w:r>
        <w:r w:rsidRPr="00381DD2">
          <w:rPr>
            <w:rStyle w:val="Hyperlink"/>
            <w:rFonts w:ascii="Arial" w:eastAsia="Times New Roman" w:hAnsi="Arial" w:cs="Arial"/>
            <w:sz w:val="24"/>
            <w:szCs w:val="24"/>
            <w:lang w:eastAsia="en-GB"/>
          </w:rPr>
          <w:t>uk/notice/9d10a68b-6876-45db-805c-89573b0991c3?origin=SearchResults&amp;p=1</w:t>
        </w:r>
      </w:hyperlink>
      <w:r w:rsidRPr="00381DD2">
        <w:rPr>
          <w:rFonts w:ascii="Arial" w:eastAsia="Times New Roman" w:hAnsi="Arial" w:cs="Arial"/>
          <w:color w:val="0B0C0C"/>
          <w:sz w:val="24"/>
          <w:szCs w:val="24"/>
          <w:lang w:eastAsia="en-GB"/>
        </w:rPr>
        <w:t xml:space="preserve"> </w:t>
      </w:r>
    </w:p>
    <w:p w14:paraId="5384FA46" w14:textId="00EE2033" w:rsidR="00070BD8" w:rsidRPr="003A792E" w:rsidRDefault="00070BD8" w:rsidP="00B04057">
      <w:pPr>
        <w:autoSpaceDE w:val="0"/>
        <w:autoSpaceDN w:val="0"/>
        <w:adjustRightInd w:val="0"/>
        <w:spacing w:after="0" w:line="240" w:lineRule="auto"/>
        <w:rPr>
          <w:rFonts w:ascii="Arial" w:eastAsia="nta" w:hAnsi="Arial" w:cs="Arial"/>
          <w:color w:val="0B0C0C"/>
          <w:sz w:val="24"/>
          <w:szCs w:val="24"/>
        </w:rPr>
      </w:pPr>
      <w:r w:rsidRPr="003A792E">
        <w:rPr>
          <w:rFonts w:ascii="Arial" w:eastAsia="Times New Roman" w:hAnsi="Arial" w:cs="Arial"/>
          <w:color w:val="0B0C0C"/>
          <w:sz w:val="24"/>
          <w:szCs w:val="24"/>
          <w:lang w:eastAsia="en-GB"/>
        </w:rPr>
        <w:t>The NMC is intending through this procurement process to enter a contract with a recruitment partner to develop and implement a selection and appointment process to recruit up to 70 Panel Members to be appointed to serve on our Practice Committees and up to 20 Legal Assessors to be appointed and included in the NMC's list of approved Legal Assessors. This recruitment partner will develop an innovative attraction strategy and inclusive selection and appointment process to allow the NMC to increase diversity in its Panel Members and Legal Assessors, both groups to be appointed by September 2023</w:t>
      </w:r>
    </w:p>
    <w:p w14:paraId="10C6AD90" w14:textId="77777777" w:rsidR="00070BD8" w:rsidRDefault="00070BD8" w:rsidP="00B04057">
      <w:pPr>
        <w:autoSpaceDE w:val="0"/>
        <w:autoSpaceDN w:val="0"/>
        <w:adjustRightInd w:val="0"/>
        <w:spacing w:after="0" w:line="240" w:lineRule="auto"/>
        <w:rPr>
          <w:rFonts w:ascii="Arial" w:eastAsia="nta" w:hAnsi="Arial" w:cs="Arial"/>
          <w:color w:val="0B0C0C"/>
          <w:sz w:val="25"/>
          <w:szCs w:val="25"/>
        </w:rPr>
      </w:pPr>
    </w:p>
    <w:p w14:paraId="7EEA7686" w14:textId="5C54F486" w:rsidR="00325DE5" w:rsidRPr="006D6816" w:rsidRDefault="00325DE5" w:rsidP="00325DE5">
      <w:pPr>
        <w:autoSpaceDE w:val="0"/>
        <w:autoSpaceDN w:val="0"/>
        <w:adjustRightInd w:val="0"/>
        <w:spacing w:after="0" w:line="240" w:lineRule="auto"/>
        <w:rPr>
          <w:rFonts w:ascii="Arial" w:eastAsia="nta" w:hAnsi="Arial" w:cs="Arial"/>
          <w:color w:val="0B0C0C"/>
          <w:sz w:val="24"/>
          <w:szCs w:val="24"/>
        </w:rPr>
      </w:pPr>
      <w:r w:rsidRPr="006D6816">
        <w:rPr>
          <w:rFonts w:ascii="Arial" w:eastAsia="nta" w:hAnsi="Arial" w:cs="Arial"/>
          <w:color w:val="0B0C0C"/>
          <w:sz w:val="24"/>
          <w:szCs w:val="24"/>
        </w:rPr>
        <w:t xml:space="preserve">For more information about this opportunity, please </w:t>
      </w:r>
      <w:r w:rsidR="00EB090F">
        <w:rPr>
          <w:rFonts w:ascii="Arial" w:eastAsia="nta" w:hAnsi="Arial" w:cs="Arial"/>
          <w:color w:val="0B0C0C"/>
          <w:sz w:val="24"/>
          <w:szCs w:val="24"/>
        </w:rPr>
        <w:t xml:space="preserve">check the above-mentioned </w:t>
      </w:r>
      <w:r w:rsidR="00381DD2">
        <w:rPr>
          <w:rFonts w:ascii="Arial" w:eastAsia="nta" w:hAnsi="Arial" w:cs="Arial"/>
          <w:color w:val="0B0C0C"/>
          <w:sz w:val="24"/>
          <w:szCs w:val="24"/>
        </w:rPr>
        <w:t xml:space="preserve">Contract notice and </w:t>
      </w:r>
      <w:r w:rsidRPr="006D6816">
        <w:rPr>
          <w:rFonts w:ascii="Arial" w:eastAsia="nta" w:hAnsi="Arial" w:cs="Arial"/>
          <w:color w:val="0B0C0C"/>
          <w:sz w:val="24"/>
          <w:szCs w:val="24"/>
        </w:rPr>
        <w:t>visit the Atamis e-Sourcing portal at</w:t>
      </w:r>
    </w:p>
    <w:p w14:paraId="2DBDCE3B" w14:textId="602C039F" w:rsidR="00EB090F" w:rsidRDefault="00381DD2" w:rsidP="00325DE5">
      <w:pPr>
        <w:autoSpaceDE w:val="0"/>
        <w:autoSpaceDN w:val="0"/>
        <w:adjustRightInd w:val="0"/>
        <w:spacing w:after="0" w:line="240" w:lineRule="auto"/>
        <w:rPr>
          <w:rFonts w:ascii="Arial" w:eastAsia="nta" w:hAnsi="Arial" w:cs="Arial"/>
          <w:color w:val="1D70B9"/>
          <w:sz w:val="24"/>
          <w:szCs w:val="24"/>
        </w:rPr>
      </w:pPr>
      <w:hyperlink r:id="rId6" w:history="1">
        <w:r w:rsidR="00EB090F" w:rsidRPr="006312B0">
          <w:rPr>
            <w:rStyle w:val="Hyperlink"/>
            <w:rFonts w:ascii="Arial" w:eastAsia="nta" w:hAnsi="Arial" w:cs="Arial"/>
            <w:sz w:val="24"/>
            <w:szCs w:val="24"/>
          </w:rPr>
          <w:t>https://nmcprocurementportal.fo</w:t>
        </w:r>
        <w:r w:rsidR="00EB090F" w:rsidRPr="006312B0">
          <w:rPr>
            <w:rStyle w:val="Hyperlink"/>
            <w:rFonts w:ascii="Arial" w:eastAsia="nta" w:hAnsi="Arial" w:cs="Arial"/>
            <w:sz w:val="24"/>
            <w:szCs w:val="24"/>
          </w:rPr>
          <w:t>r</w:t>
        </w:r>
        <w:r w:rsidR="00EB090F" w:rsidRPr="006312B0">
          <w:rPr>
            <w:rStyle w:val="Hyperlink"/>
            <w:rFonts w:ascii="Arial" w:eastAsia="nta" w:hAnsi="Arial" w:cs="Arial"/>
            <w:sz w:val="24"/>
            <w:szCs w:val="24"/>
          </w:rPr>
          <w:t>ce.com/s/Welcome</w:t>
        </w:r>
      </w:hyperlink>
      <w:r w:rsidR="00EB090F">
        <w:rPr>
          <w:rFonts w:ascii="Arial" w:eastAsia="nta" w:hAnsi="Arial" w:cs="Arial"/>
          <w:color w:val="1D70B9"/>
          <w:sz w:val="24"/>
          <w:szCs w:val="24"/>
        </w:rPr>
        <w:t xml:space="preserve"> </w:t>
      </w:r>
    </w:p>
    <w:p w14:paraId="7BD83971" w14:textId="182B0851" w:rsidR="00325DE5" w:rsidRDefault="00325DE5" w:rsidP="00325DE5">
      <w:pPr>
        <w:autoSpaceDE w:val="0"/>
        <w:autoSpaceDN w:val="0"/>
        <w:adjustRightInd w:val="0"/>
        <w:spacing w:after="0" w:line="240" w:lineRule="auto"/>
        <w:rPr>
          <w:rFonts w:ascii="Arial" w:eastAsia="nta" w:hAnsi="Arial" w:cs="Arial"/>
          <w:color w:val="0B0C0C"/>
          <w:sz w:val="24"/>
          <w:szCs w:val="24"/>
        </w:rPr>
      </w:pPr>
      <w:r w:rsidRPr="006D6816">
        <w:rPr>
          <w:rFonts w:ascii="Arial" w:eastAsia="nta" w:hAnsi="Arial" w:cs="Arial"/>
          <w:color w:val="0B0C0C"/>
          <w:sz w:val="24"/>
          <w:szCs w:val="24"/>
        </w:rPr>
        <w:t>Please note the following project name and reference number allocated to this procurement process within the e-Sourcing Portal.</w:t>
      </w:r>
    </w:p>
    <w:p w14:paraId="45EAC50C" w14:textId="77777777" w:rsidR="00381DD2" w:rsidRDefault="00381DD2" w:rsidP="00325DE5">
      <w:pPr>
        <w:autoSpaceDE w:val="0"/>
        <w:autoSpaceDN w:val="0"/>
        <w:adjustRightInd w:val="0"/>
        <w:spacing w:after="0" w:line="240" w:lineRule="auto"/>
        <w:rPr>
          <w:rFonts w:ascii="Arial" w:eastAsia="nta" w:hAnsi="Arial" w:cs="Arial"/>
          <w:color w:val="0B0C0C"/>
          <w:sz w:val="24"/>
          <w:szCs w:val="24"/>
        </w:rPr>
      </w:pPr>
    </w:p>
    <w:p w14:paraId="35EF0C0A" w14:textId="5541421A" w:rsidR="00070BD8" w:rsidRPr="00070BD8" w:rsidRDefault="00325DE5" w:rsidP="00070BD8">
      <w:pPr>
        <w:autoSpaceDE w:val="0"/>
        <w:autoSpaceDN w:val="0"/>
        <w:adjustRightInd w:val="0"/>
        <w:spacing w:after="0" w:line="240" w:lineRule="auto"/>
        <w:rPr>
          <w:rFonts w:ascii="Arial" w:eastAsia="ntab" w:hAnsi="Arial" w:cs="Arial"/>
          <w:b/>
          <w:bCs/>
          <w:color w:val="0B0C0C"/>
          <w:sz w:val="40"/>
          <w:szCs w:val="40"/>
        </w:rPr>
      </w:pPr>
      <w:r w:rsidRPr="006D6816">
        <w:rPr>
          <w:rFonts w:ascii="Arial" w:eastAsia="nta" w:hAnsi="Arial" w:cs="Arial"/>
          <w:color w:val="0B0C0C"/>
          <w:sz w:val="24"/>
          <w:szCs w:val="24"/>
        </w:rPr>
        <w:t xml:space="preserve">Project </w:t>
      </w:r>
      <w:r w:rsidR="00070BD8" w:rsidRPr="006D6816">
        <w:rPr>
          <w:rFonts w:ascii="Arial" w:eastAsia="nta" w:hAnsi="Arial" w:cs="Arial"/>
          <w:color w:val="0B0C0C"/>
          <w:sz w:val="24"/>
          <w:szCs w:val="24"/>
        </w:rPr>
        <w:t>Name:</w:t>
      </w:r>
      <w:r w:rsidR="00070BD8" w:rsidRPr="00070BD8">
        <w:rPr>
          <w:rFonts w:ascii="Arial" w:eastAsia="ntab" w:hAnsi="Arial" w:cs="Arial"/>
          <w:b/>
          <w:bCs/>
          <w:color w:val="0B0C0C"/>
          <w:sz w:val="40"/>
          <w:szCs w:val="40"/>
        </w:rPr>
        <w:t xml:space="preserve"> </w:t>
      </w:r>
      <w:r w:rsidR="00070BD8" w:rsidRPr="00070BD8">
        <w:rPr>
          <w:rFonts w:ascii="Arial" w:eastAsia="ntab" w:hAnsi="Arial" w:cs="Arial"/>
          <w:b/>
          <w:bCs/>
          <w:color w:val="0B0C0C"/>
          <w:sz w:val="24"/>
          <w:szCs w:val="24"/>
        </w:rPr>
        <w:t xml:space="preserve">Provision </w:t>
      </w:r>
      <w:r w:rsidR="00381DD2">
        <w:rPr>
          <w:rFonts w:ascii="Arial" w:eastAsia="ntab" w:hAnsi="Arial" w:cs="Arial"/>
          <w:b/>
          <w:bCs/>
          <w:color w:val="0B0C0C"/>
          <w:sz w:val="24"/>
          <w:szCs w:val="24"/>
        </w:rPr>
        <w:t xml:space="preserve">for </w:t>
      </w:r>
      <w:r w:rsidR="00070BD8" w:rsidRPr="00070BD8">
        <w:rPr>
          <w:rFonts w:ascii="Arial" w:eastAsia="Times New Roman" w:hAnsi="Arial" w:cs="Arial"/>
          <w:b/>
          <w:bCs/>
          <w:color w:val="0B0C0C"/>
          <w:kern w:val="36"/>
          <w:sz w:val="24"/>
          <w:szCs w:val="24"/>
          <w:lang w:eastAsia="en-GB"/>
        </w:rPr>
        <w:t>the Campaign Recruitment for NMC Panel Members</w:t>
      </w:r>
    </w:p>
    <w:p w14:paraId="16922B4E" w14:textId="5A962AFC" w:rsidR="00325DE5" w:rsidRDefault="00325DE5" w:rsidP="00325DE5">
      <w:pPr>
        <w:autoSpaceDE w:val="0"/>
        <w:autoSpaceDN w:val="0"/>
        <w:adjustRightInd w:val="0"/>
        <w:spacing w:after="0" w:line="240" w:lineRule="auto"/>
        <w:rPr>
          <w:rFonts w:ascii="Arial" w:eastAsia="nta" w:hAnsi="Arial" w:cs="Arial"/>
          <w:color w:val="0B0C0C"/>
          <w:sz w:val="24"/>
          <w:szCs w:val="24"/>
        </w:rPr>
      </w:pPr>
      <w:r w:rsidRPr="006D6816">
        <w:rPr>
          <w:rFonts w:ascii="Arial" w:eastAsia="nta" w:hAnsi="Arial" w:cs="Arial"/>
          <w:color w:val="0B0C0C"/>
          <w:sz w:val="24"/>
          <w:szCs w:val="24"/>
        </w:rPr>
        <w:t>Project Reference: C1</w:t>
      </w:r>
      <w:r w:rsidR="00070BD8">
        <w:rPr>
          <w:rFonts w:ascii="Arial" w:eastAsia="nta" w:hAnsi="Arial" w:cs="Arial"/>
          <w:color w:val="0B0C0C"/>
          <w:sz w:val="24"/>
          <w:szCs w:val="24"/>
        </w:rPr>
        <w:t>129</w:t>
      </w:r>
    </w:p>
    <w:p w14:paraId="4DFBE647" w14:textId="77777777" w:rsidR="00381DD2" w:rsidRDefault="00381DD2" w:rsidP="00325DE5">
      <w:pPr>
        <w:autoSpaceDE w:val="0"/>
        <w:autoSpaceDN w:val="0"/>
        <w:adjustRightInd w:val="0"/>
        <w:spacing w:after="0" w:line="240" w:lineRule="auto"/>
        <w:rPr>
          <w:rFonts w:ascii="Arial" w:eastAsia="nta" w:hAnsi="Arial" w:cs="Arial"/>
          <w:color w:val="0B0C0C"/>
          <w:sz w:val="24"/>
          <w:szCs w:val="24"/>
        </w:rPr>
      </w:pPr>
    </w:p>
    <w:p w14:paraId="5EC24A8A" w14:textId="6983E978" w:rsidR="00B04057" w:rsidRDefault="00325DE5" w:rsidP="003A792E">
      <w:pPr>
        <w:autoSpaceDE w:val="0"/>
        <w:autoSpaceDN w:val="0"/>
        <w:adjustRightInd w:val="0"/>
        <w:spacing w:after="0" w:line="276" w:lineRule="auto"/>
        <w:rPr>
          <w:rFonts w:ascii="Arial" w:eastAsia="nta" w:hAnsi="Arial" w:cs="Arial"/>
          <w:color w:val="0B0C0C"/>
          <w:sz w:val="24"/>
          <w:szCs w:val="24"/>
        </w:rPr>
      </w:pPr>
      <w:r w:rsidRPr="006D6816">
        <w:rPr>
          <w:rFonts w:ascii="Arial" w:eastAsia="nta" w:hAnsi="Arial" w:cs="Arial"/>
          <w:color w:val="0B0C0C"/>
          <w:sz w:val="24"/>
          <w:szCs w:val="24"/>
        </w:rPr>
        <w:t>The</w:t>
      </w:r>
      <w:r w:rsidR="00DE1EF3">
        <w:rPr>
          <w:rFonts w:ascii="Arial" w:eastAsia="nta" w:hAnsi="Arial" w:cs="Arial"/>
          <w:color w:val="0B0C0C"/>
          <w:sz w:val="24"/>
          <w:szCs w:val="24"/>
        </w:rPr>
        <w:t xml:space="preserve"> Request for Quote documents </w:t>
      </w:r>
      <w:r w:rsidRPr="006D6816">
        <w:rPr>
          <w:rFonts w:ascii="Arial" w:eastAsia="nta" w:hAnsi="Arial" w:cs="Arial"/>
          <w:color w:val="0B0C0C"/>
          <w:sz w:val="24"/>
          <w:szCs w:val="24"/>
        </w:rPr>
        <w:t xml:space="preserve">will be </w:t>
      </w:r>
      <w:r w:rsidR="003A792E" w:rsidRPr="006D6816">
        <w:rPr>
          <w:rFonts w:ascii="Arial" w:eastAsia="nta" w:hAnsi="Arial" w:cs="Arial"/>
          <w:color w:val="0B0C0C"/>
          <w:sz w:val="24"/>
          <w:szCs w:val="24"/>
        </w:rPr>
        <w:t xml:space="preserve">available </w:t>
      </w:r>
      <w:r w:rsidR="003A792E">
        <w:rPr>
          <w:rFonts w:ascii="Arial" w:eastAsia="nta" w:hAnsi="Arial" w:cs="Arial"/>
          <w:color w:val="0B0C0C"/>
          <w:sz w:val="24"/>
          <w:szCs w:val="24"/>
        </w:rPr>
        <w:t>through</w:t>
      </w:r>
      <w:r w:rsidR="00DE1EF3">
        <w:rPr>
          <w:rFonts w:ascii="Arial" w:eastAsia="nta" w:hAnsi="Arial" w:cs="Arial"/>
          <w:color w:val="0B0C0C"/>
          <w:sz w:val="24"/>
          <w:szCs w:val="24"/>
        </w:rPr>
        <w:t xml:space="preserve"> </w:t>
      </w:r>
      <w:r w:rsidRPr="006D6816">
        <w:rPr>
          <w:rFonts w:ascii="Arial" w:eastAsia="nta" w:hAnsi="Arial" w:cs="Arial"/>
          <w:color w:val="0B0C0C"/>
          <w:sz w:val="24"/>
          <w:szCs w:val="24"/>
        </w:rPr>
        <w:t xml:space="preserve">our Atamis tendering </w:t>
      </w:r>
      <w:proofErr w:type="gramStart"/>
      <w:r w:rsidRPr="006D6816">
        <w:rPr>
          <w:rFonts w:ascii="Arial" w:eastAsia="nta" w:hAnsi="Arial" w:cs="Arial"/>
          <w:color w:val="0B0C0C"/>
          <w:sz w:val="24"/>
          <w:szCs w:val="24"/>
        </w:rPr>
        <w:t>portal</w:t>
      </w:r>
      <w:proofErr w:type="gramEnd"/>
      <w:r w:rsidRPr="006D6816">
        <w:rPr>
          <w:rFonts w:ascii="Arial" w:eastAsia="nta" w:hAnsi="Arial" w:cs="Arial"/>
          <w:color w:val="0B0C0C"/>
          <w:sz w:val="24"/>
          <w:szCs w:val="24"/>
        </w:rPr>
        <w:t xml:space="preserve"> and </w:t>
      </w:r>
      <w:r w:rsidR="00EB090F">
        <w:rPr>
          <w:rFonts w:ascii="Arial" w:eastAsia="nta" w:hAnsi="Arial" w:cs="Arial"/>
          <w:color w:val="0B0C0C"/>
          <w:sz w:val="24"/>
          <w:szCs w:val="24"/>
        </w:rPr>
        <w:t xml:space="preserve">it </w:t>
      </w:r>
      <w:r w:rsidRPr="006D6816">
        <w:rPr>
          <w:rFonts w:ascii="Arial" w:eastAsia="nta" w:hAnsi="Arial" w:cs="Arial"/>
          <w:color w:val="0B0C0C"/>
          <w:sz w:val="24"/>
          <w:szCs w:val="24"/>
        </w:rPr>
        <w:t xml:space="preserve">needs to be completed and returned via portal </w:t>
      </w:r>
      <w:r w:rsidR="00381DD2" w:rsidRPr="006D6816">
        <w:rPr>
          <w:rFonts w:ascii="Arial" w:eastAsia="nta" w:hAnsi="Arial" w:cs="Arial"/>
          <w:color w:val="0B0C0C"/>
          <w:sz w:val="24"/>
          <w:szCs w:val="24"/>
        </w:rPr>
        <w:t>by:</w:t>
      </w:r>
      <w:r w:rsidR="00381DD2">
        <w:rPr>
          <w:rFonts w:ascii="Arial" w:eastAsia="nta" w:hAnsi="Arial" w:cs="Arial"/>
          <w:color w:val="0B0C0C"/>
          <w:sz w:val="24"/>
          <w:szCs w:val="24"/>
        </w:rPr>
        <w:t xml:space="preserve"> </w:t>
      </w:r>
      <w:r w:rsidR="00DE1EF3">
        <w:rPr>
          <w:rFonts w:ascii="Arial" w:eastAsia="nta" w:hAnsi="Arial" w:cs="Arial"/>
          <w:color w:val="0B0C0C"/>
          <w:sz w:val="24"/>
          <w:szCs w:val="24"/>
        </w:rPr>
        <w:t xml:space="preserve">12:00 Noon </w:t>
      </w:r>
      <w:r w:rsidR="00DE1EF3" w:rsidRPr="006D6816">
        <w:rPr>
          <w:rFonts w:ascii="Arial" w:eastAsia="nta" w:hAnsi="Arial" w:cs="Arial"/>
          <w:color w:val="0B0C0C"/>
          <w:sz w:val="24"/>
          <w:szCs w:val="24"/>
        </w:rPr>
        <w:t>1</w:t>
      </w:r>
      <w:r w:rsidR="00DE1EF3">
        <w:rPr>
          <w:rFonts w:ascii="Arial" w:eastAsia="nta" w:hAnsi="Arial" w:cs="Arial"/>
          <w:color w:val="0B0C0C"/>
          <w:sz w:val="24"/>
          <w:szCs w:val="24"/>
        </w:rPr>
        <w:t>st February 2023</w:t>
      </w:r>
    </w:p>
    <w:p w14:paraId="018642C0" w14:textId="77777777" w:rsidR="00DE1EF3" w:rsidRPr="006D6816" w:rsidRDefault="00DE1EF3" w:rsidP="00325DE5">
      <w:pPr>
        <w:autoSpaceDE w:val="0"/>
        <w:autoSpaceDN w:val="0"/>
        <w:adjustRightInd w:val="0"/>
        <w:spacing w:after="0" w:line="240" w:lineRule="auto"/>
        <w:rPr>
          <w:rFonts w:ascii="Arial" w:eastAsia="nta" w:hAnsi="Arial" w:cs="Arial"/>
          <w:color w:val="0B0C0C"/>
          <w:sz w:val="24"/>
          <w:szCs w:val="24"/>
        </w:rPr>
      </w:pPr>
    </w:p>
    <w:p w14:paraId="2D7B1D1A" w14:textId="74BEDAB3" w:rsidR="00B04057" w:rsidRDefault="00B04057" w:rsidP="00B04057">
      <w:pPr>
        <w:autoSpaceDE w:val="0"/>
        <w:autoSpaceDN w:val="0"/>
        <w:adjustRightInd w:val="0"/>
        <w:spacing w:after="0" w:line="240" w:lineRule="auto"/>
        <w:rPr>
          <w:rFonts w:ascii="Arial" w:eastAsia="nta" w:hAnsi="Arial" w:cs="Arial"/>
          <w:color w:val="0B0C0C"/>
          <w:sz w:val="24"/>
          <w:szCs w:val="24"/>
        </w:rPr>
      </w:pPr>
      <w:r w:rsidRPr="006D6816">
        <w:rPr>
          <w:rFonts w:ascii="Arial" w:eastAsia="nta" w:hAnsi="Arial" w:cs="Arial"/>
          <w:color w:val="0B0C0C"/>
          <w:sz w:val="24"/>
          <w:szCs w:val="24"/>
        </w:rPr>
        <w:t>For an opportunity to take part in this procurement exercise please register with our free</w:t>
      </w:r>
      <w:r w:rsidR="006D6816" w:rsidRPr="006D6816">
        <w:rPr>
          <w:rFonts w:ascii="Arial" w:eastAsia="nta" w:hAnsi="Arial" w:cs="Arial"/>
          <w:color w:val="0B0C0C"/>
          <w:sz w:val="24"/>
          <w:szCs w:val="24"/>
        </w:rPr>
        <w:t xml:space="preserve"> </w:t>
      </w:r>
      <w:r w:rsidRPr="006D6816">
        <w:rPr>
          <w:rFonts w:ascii="Arial" w:eastAsia="nta" w:hAnsi="Arial" w:cs="Arial"/>
          <w:color w:val="0B0C0C"/>
          <w:sz w:val="24"/>
          <w:szCs w:val="24"/>
        </w:rPr>
        <w:t xml:space="preserve">tendering portal at </w:t>
      </w:r>
      <w:hyperlink r:id="rId7" w:history="1">
        <w:r w:rsidR="00BD70A2" w:rsidRPr="006312B0">
          <w:rPr>
            <w:rStyle w:val="Hyperlink"/>
            <w:rFonts w:ascii="Arial" w:eastAsia="nta" w:hAnsi="Arial" w:cs="Arial"/>
            <w:sz w:val="24"/>
            <w:szCs w:val="24"/>
          </w:rPr>
          <w:t>https://nmcprocurementportal.force.com/s/Welcome</w:t>
        </w:r>
      </w:hyperlink>
      <w:r w:rsidR="00BD70A2">
        <w:rPr>
          <w:rStyle w:val="Hyperlink"/>
          <w:rFonts w:ascii="Arial" w:eastAsia="nta" w:hAnsi="Arial" w:cs="Arial"/>
          <w:sz w:val="24"/>
          <w:szCs w:val="24"/>
        </w:rPr>
        <w:t xml:space="preserve"> </w:t>
      </w:r>
      <w:r w:rsidRPr="006D6816">
        <w:rPr>
          <w:rFonts w:ascii="Arial" w:eastAsia="nta" w:hAnsi="Arial" w:cs="Arial"/>
          <w:color w:val="0B0C0C"/>
          <w:sz w:val="24"/>
          <w:szCs w:val="24"/>
        </w:rPr>
        <w:t>You will need to</w:t>
      </w:r>
      <w:r w:rsidR="00714BFB">
        <w:rPr>
          <w:rFonts w:ascii="Arial" w:eastAsia="nta" w:hAnsi="Arial" w:cs="Arial"/>
          <w:color w:val="0B0C0C"/>
          <w:sz w:val="24"/>
          <w:szCs w:val="24"/>
        </w:rPr>
        <w:t xml:space="preserve"> </w:t>
      </w:r>
      <w:r w:rsidRPr="006D6816">
        <w:rPr>
          <w:rFonts w:ascii="Arial" w:eastAsia="nta" w:hAnsi="Arial" w:cs="Arial"/>
          <w:color w:val="0B0C0C"/>
          <w:sz w:val="24"/>
          <w:szCs w:val="24"/>
        </w:rPr>
        <w:t>complete a short form to register, providing company details, categories you can provide</w:t>
      </w:r>
      <w:r w:rsidR="006D6816" w:rsidRPr="006D6816">
        <w:rPr>
          <w:rFonts w:ascii="Arial" w:eastAsia="nta" w:hAnsi="Arial" w:cs="Arial"/>
          <w:color w:val="0B0C0C"/>
          <w:sz w:val="24"/>
          <w:szCs w:val="24"/>
        </w:rPr>
        <w:t xml:space="preserve"> </w:t>
      </w:r>
      <w:r w:rsidRPr="006D6816">
        <w:rPr>
          <w:rFonts w:ascii="Arial" w:eastAsia="nta" w:hAnsi="Arial" w:cs="Arial"/>
          <w:color w:val="0B0C0C"/>
          <w:sz w:val="24"/>
          <w:szCs w:val="24"/>
        </w:rPr>
        <w:t>services for, and user details including an email address that will be used as your login</w:t>
      </w:r>
      <w:r w:rsidR="006D6816" w:rsidRPr="006D6816">
        <w:rPr>
          <w:rFonts w:ascii="Arial" w:eastAsia="nta" w:hAnsi="Arial" w:cs="Arial"/>
          <w:color w:val="0B0C0C"/>
          <w:sz w:val="24"/>
          <w:szCs w:val="24"/>
        </w:rPr>
        <w:t xml:space="preserve"> </w:t>
      </w:r>
      <w:r w:rsidRPr="006D6816">
        <w:rPr>
          <w:rFonts w:ascii="Arial" w:eastAsia="nta" w:hAnsi="Arial" w:cs="Arial"/>
          <w:color w:val="0B0C0C"/>
          <w:sz w:val="24"/>
          <w:szCs w:val="24"/>
        </w:rPr>
        <w:t>details.</w:t>
      </w:r>
    </w:p>
    <w:p w14:paraId="50D65CA4" w14:textId="4AACECD3" w:rsidR="00DE1EF3" w:rsidRDefault="00DE1EF3" w:rsidP="00B04057">
      <w:pPr>
        <w:autoSpaceDE w:val="0"/>
        <w:autoSpaceDN w:val="0"/>
        <w:adjustRightInd w:val="0"/>
        <w:spacing w:after="0" w:line="240" w:lineRule="auto"/>
        <w:rPr>
          <w:rFonts w:ascii="Arial" w:eastAsia="nta" w:hAnsi="Arial" w:cs="Arial"/>
          <w:color w:val="0B0C0C"/>
          <w:sz w:val="24"/>
          <w:szCs w:val="24"/>
        </w:rPr>
      </w:pPr>
    </w:p>
    <w:p w14:paraId="703E1803" w14:textId="77777777" w:rsidR="00DE1EF3" w:rsidRDefault="00DE1EF3" w:rsidP="00DE1EF3"/>
    <w:p w14:paraId="12CD5A14" w14:textId="16BB678A" w:rsidR="006D6816" w:rsidRPr="006D6816" w:rsidRDefault="006D6816" w:rsidP="006D6816">
      <w:pPr>
        <w:autoSpaceDE w:val="0"/>
        <w:autoSpaceDN w:val="0"/>
        <w:adjustRightInd w:val="0"/>
        <w:spacing w:after="0" w:line="240" w:lineRule="auto"/>
        <w:rPr>
          <w:rFonts w:ascii="Arial" w:eastAsia="nta" w:hAnsi="Arial" w:cs="Arial"/>
          <w:color w:val="0B0C0C"/>
          <w:sz w:val="24"/>
          <w:szCs w:val="24"/>
        </w:rPr>
      </w:pPr>
    </w:p>
    <w:sectPr w:rsidR="006D6816" w:rsidRPr="006D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a">
    <w:altName w:val="Yu Gothic"/>
    <w:panose1 w:val="00000000000000000000"/>
    <w:charset w:val="80"/>
    <w:family w:val="auto"/>
    <w:notTrueType/>
    <w:pitch w:val="default"/>
    <w:sig w:usb0="00000001" w:usb1="08070000" w:usb2="00000010" w:usb3="00000000" w:csb0="00020000" w:csb1="00000000"/>
  </w:font>
  <w:font w:name="ntab">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73B1"/>
    <w:multiLevelType w:val="multilevel"/>
    <w:tmpl w:val="4A96F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57"/>
    <w:rsid w:val="00070BD8"/>
    <w:rsid w:val="00210739"/>
    <w:rsid w:val="00281FF4"/>
    <w:rsid w:val="00325DE5"/>
    <w:rsid w:val="00381DD2"/>
    <w:rsid w:val="003A792E"/>
    <w:rsid w:val="004B1FB9"/>
    <w:rsid w:val="00534A50"/>
    <w:rsid w:val="0068114D"/>
    <w:rsid w:val="006D6816"/>
    <w:rsid w:val="00714BFB"/>
    <w:rsid w:val="0089540B"/>
    <w:rsid w:val="009F4A67"/>
    <w:rsid w:val="00A624CF"/>
    <w:rsid w:val="00B04057"/>
    <w:rsid w:val="00BD70A2"/>
    <w:rsid w:val="00DE1EF3"/>
    <w:rsid w:val="00EB090F"/>
    <w:rsid w:val="00EE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E869A9"/>
  <w15:chartTrackingRefBased/>
  <w15:docId w15:val="{2A61D274-D84A-4E33-9D13-450E670A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057"/>
    <w:rPr>
      <w:color w:val="0563C1" w:themeColor="hyperlink"/>
      <w:u w:val="single"/>
    </w:rPr>
  </w:style>
  <w:style w:type="character" w:styleId="UnresolvedMention">
    <w:name w:val="Unresolved Mention"/>
    <w:basedOn w:val="DefaultParagraphFont"/>
    <w:uiPriority w:val="99"/>
    <w:semiHidden/>
    <w:unhideWhenUsed/>
    <w:rsid w:val="00B04057"/>
    <w:rPr>
      <w:color w:val="605E5C"/>
      <w:shd w:val="clear" w:color="auto" w:fill="E1DFDD"/>
    </w:rPr>
  </w:style>
  <w:style w:type="character" w:styleId="FollowedHyperlink">
    <w:name w:val="FollowedHyperlink"/>
    <w:basedOn w:val="DefaultParagraphFont"/>
    <w:uiPriority w:val="99"/>
    <w:semiHidden/>
    <w:unhideWhenUsed/>
    <w:rsid w:val="0068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7354">
      <w:bodyDiv w:val="1"/>
      <w:marLeft w:val="0"/>
      <w:marRight w:val="0"/>
      <w:marTop w:val="0"/>
      <w:marBottom w:val="0"/>
      <w:divBdr>
        <w:top w:val="none" w:sz="0" w:space="0" w:color="auto"/>
        <w:left w:val="none" w:sz="0" w:space="0" w:color="auto"/>
        <w:bottom w:val="none" w:sz="0" w:space="0" w:color="auto"/>
        <w:right w:val="none" w:sz="0" w:space="0" w:color="auto"/>
      </w:divBdr>
      <w:divsChild>
        <w:div w:id="945698527">
          <w:marLeft w:val="0"/>
          <w:marRight w:val="0"/>
          <w:marTop w:val="500"/>
          <w:marBottom w:val="400"/>
          <w:divBdr>
            <w:top w:val="none" w:sz="0" w:space="0" w:color="auto"/>
            <w:left w:val="none" w:sz="0" w:space="0" w:color="auto"/>
            <w:bottom w:val="none" w:sz="0" w:space="0" w:color="auto"/>
            <w:right w:val="none" w:sz="0" w:space="0" w:color="auto"/>
          </w:divBdr>
        </w:div>
        <w:div w:id="537083828">
          <w:marLeft w:val="0"/>
          <w:marRight w:val="0"/>
          <w:marTop w:val="500"/>
          <w:marBottom w:val="400"/>
          <w:divBdr>
            <w:top w:val="none" w:sz="0" w:space="0" w:color="auto"/>
            <w:left w:val="none" w:sz="0" w:space="0" w:color="auto"/>
            <w:bottom w:val="none" w:sz="0" w:space="0" w:color="auto"/>
            <w:right w:val="none" w:sz="0" w:space="0" w:color="auto"/>
          </w:divBdr>
        </w:div>
        <w:div w:id="52586400">
          <w:marLeft w:val="0"/>
          <w:marRight w:val="0"/>
          <w:marTop w:val="500"/>
          <w:marBottom w:val="400"/>
          <w:divBdr>
            <w:top w:val="none" w:sz="0" w:space="0" w:color="auto"/>
            <w:left w:val="none" w:sz="0" w:space="0" w:color="auto"/>
            <w:bottom w:val="none" w:sz="0" w:space="0" w:color="auto"/>
            <w:right w:val="none" w:sz="0" w:space="0" w:color="auto"/>
          </w:divBdr>
        </w:div>
      </w:divsChild>
    </w:div>
    <w:div w:id="1481380762">
      <w:bodyDiv w:val="1"/>
      <w:marLeft w:val="0"/>
      <w:marRight w:val="0"/>
      <w:marTop w:val="0"/>
      <w:marBottom w:val="0"/>
      <w:divBdr>
        <w:top w:val="none" w:sz="0" w:space="0" w:color="auto"/>
        <w:left w:val="none" w:sz="0" w:space="0" w:color="auto"/>
        <w:bottom w:val="none" w:sz="0" w:space="0" w:color="auto"/>
        <w:right w:val="none" w:sz="0" w:space="0" w:color="auto"/>
      </w:divBdr>
    </w:div>
    <w:div w:id="16042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mcprocurementportal.force.com/s/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cprocurementportal.force.com/s/Welcome" TargetMode="External"/><Relationship Id="rId5" Type="http://schemas.openxmlformats.org/officeDocument/2006/relationships/hyperlink" Target="https://www.contractsfinder.service.gov.uk/notice/9d10a68b-6876-45db-805c-89573b0991c3?origin=SearchResults&amp;p=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Kahvo</dc:creator>
  <cp:keywords/>
  <dc:description/>
  <cp:lastModifiedBy>Zoran Kahvo</cp:lastModifiedBy>
  <cp:revision>2</cp:revision>
  <dcterms:created xsi:type="dcterms:W3CDTF">2023-01-10T10:51:00Z</dcterms:created>
  <dcterms:modified xsi:type="dcterms:W3CDTF">2023-01-10T10:51:00Z</dcterms:modified>
</cp:coreProperties>
</file>